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95" w:rsidRPr="00CC1995" w:rsidRDefault="00CC1995" w:rsidP="00CC1995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CC1995">
        <w:rPr>
          <w:rFonts w:hint="eastAsia"/>
          <w:b/>
          <w:sz w:val="28"/>
          <w:szCs w:val="28"/>
        </w:rPr>
        <w:t>2017-2018</w:t>
      </w:r>
      <w:r w:rsidRPr="00CC1995">
        <w:rPr>
          <w:rFonts w:hint="eastAsia"/>
          <w:b/>
          <w:sz w:val="28"/>
          <w:szCs w:val="28"/>
        </w:rPr>
        <w:t>学年厦门大学嘉庚学院建筑学院</w:t>
      </w:r>
    </w:p>
    <w:p w:rsidR="00CC1995" w:rsidRPr="00CC1995" w:rsidRDefault="00CC1995" w:rsidP="00CC1995">
      <w:pPr>
        <w:jc w:val="center"/>
        <w:rPr>
          <w:rFonts w:hint="eastAsia"/>
          <w:b/>
          <w:sz w:val="28"/>
          <w:szCs w:val="28"/>
        </w:rPr>
      </w:pPr>
      <w:r w:rsidRPr="00CC1995">
        <w:rPr>
          <w:rFonts w:hint="eastAsia"/>
          <w:b/>
          <w:sz w:val="28"/>
          <w:szCs w:val="28"/>
        </w:rPr>
        <w:t>“优秀共青团员”、“优秀共青团干部”名额分配表</w:t>
      </w:r>
      <w:bookmarkEnd w:id="0"/>
    </w:p>
    <w:tbl>
      <w:tblPr>
        <w:tblW w:w="83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461"/>
        <w:gridCol w:w="2126"/>
        <w:gridCol w:w="2617"/>
      </w:tblGrid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A6411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4"/>
              </w:rPr>
              <w:t>班级</w:t>
            </w:r>
            <w:r w:rsidRPr="00A64111">
              <w:rPr>
                <w:rFonts w:ascii="Calibri" w:hAnsi="Calibri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A64111"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  <w:t>单位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A6411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4"/>
              </w:rPr>
              <w:t>人数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A6411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4"/>
              </w:rPr>
              <w:t>优秀共青团员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A6411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4"/>
              </w:rPr>
              <w:t>优秀共青团干部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城</w:t>
            </w:r>
            <w:proofErr w:type="gramStart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14(1)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城</w:t>
            </w:r>
            <w:proofErr w:type="gramStart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15(1)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城</w:t>
            </w:r>
            <w:proofErr w:type="gramStart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16(1)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城</w:t>
            </w:r>
            <w:proofErr w:type="gramStart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17(1)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14(1)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14(2)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14(3)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14(4)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15(1)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15(2)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16(1)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16(2)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17(1)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建筑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17(2)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景观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14(1)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景观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15(1)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景观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16(1)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景观</w:t>
            </w: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17(1)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团总支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1995" w:rsidRPr="00A64111" w:rsidTr="001B3497">
        <w:trPr>
          <w:trHeight w:val="27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995" w:rsidRPr="00A64111" w:rsidRDefault="00CC1995" w:rsidP="001B34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A64111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</w:tbl>
    <w:p w:rsidR="00CC1995" w:rsidRPr="00233595" w:rsidRDefault="00CC1995" w:rsidP="00CC1995">
      <w:pPr>
        <w:rPr>
          <w:rFonts w:hint="eastAsia"/>
          <w:sz w:val="28"/>
          <w:szCs w:val="28"/>
        </w:rPr>
      </w:pPr>
    </w:p>
    <w:p w:rsidR="003738C1" w:rsidRDefault="003738C1"/>
    <w:sectPr w:rsidR="003738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95"/>
    <w:rsid w:val="003738C1"/>
    <w:rsid w:val="00C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Sky123.Org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2018-05-18T03:14:00Z</dcterms:created>
  <dcterms:modified xsi:type="dcterms:W3CDTF">2018-05-18T03:14:00Z</dcterms:modified>
</cp:coreProperties>
</file>